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ED" w:rsidRPr="00685A02" w:rsidRDefault="001E29ED" w:rsidP="001E29ED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1E29ED" w:rsidRPr="00685A02" w:rsidRDefault="001E29ED" w:rsidP="001E29ED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>
        <w:rPr>
          <w:rFonts w:ascii="Times New Roman" w:hAnsi="Times New Roman" w:cs="Times New Roman"/>
          <w:b/>
          <w:sz w:val="96"/>
          <w:szCs w:val="28"/>
        </w:rPr>
        <w:t>по родной (русской) литературе</w:t>
      </w:r>
    </w:p>
    <w:p w:rsidR="001E29ED" w:rsidRPr="001E29ED" w:rsidRDefault="001E29ED" w:rsidP="001E29ED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56"/>
          <w:szCs w:val="28"/>
        </w:rPr>
      </w:pPr>
      <w:r w:rsidRPr="001E29ED">
        <w:rPr>
          <w:rFonts w:ascii="Times New Roman" w:hAnsi="Times New Roman" w:cs="Times New Roman"/>
          <w:b/>
          <w:sz w:val="56"/>
          <w:szCs w:val="28"/>
        </w:rPr>
        <w:t>10-11 класс</w:t>
      </w:r>
      <w:bookmarkStart w:id="0" w:name="_GoBack"/>
      <w:bookmarkEnd w:id="0"/>
    </w:p>
    <w:p w:rsidR="00580D2A" w:rsidRPr="00F228A5" w:rsidRDefault="00D76A7F" w:rsidP="001E29ED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</w:t>
      </w:r>
      <w:r w:rsidR="00474BCB">
        <w:rPr>
          <w:rFonts w:ascii="Times New Roman" w:hAnsi="Times New Roman" w:cs="Times New Roman"/>
          <w:sz w:val="28"/>
          <w:szCs w:val="28"/>
        </w:rPr>
        <w:t xml:space="preserve">родной (русской) </w:t>
      </w:r>
      <w:r w:rsidR="001E29ED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1E29ED" w:rsidRPr="00F228A5">
        <w:rPr>
          <w:rFonts w:ascii="Times New Roman" w:hAnsi="Times New Roman" w:cs="Times New Roman"/>
          <w:sz w:val="28"/>
          <w:szCs w:val="28"/>
        </w:rPr>
        <w:t>разработана</w:t>
      </w:r>
      <w:r w:rsidRPr="00F228A5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ED6680">
        <w:rPr>
          <w:rFonts w:ascii="Times New Roman" w:hAnsi="Times New Roman" w:cs="Times New Roman"/>
          <w:sz w:val="28"/>
          <w:szCs w:val="28"/>
        </w:rPr>
        <w:t>среднего</w:t>
      </w:r>
      <w:r w:rsidRPr="00F228A5">
        <w:rPr>
          <w:rFonts w:ascii="Times New Roman" w:hAnsi="Times New Roman" w:cs="Times New Roman"/>
          <w:sz w:val="28"/>
          <w:szCs w:val="28"/>
        </w:rPr>
        <w:t xml:space="preserve"> 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образованию</w:t>
      </w:r>
      <w:r w:rsidR="00CA1B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(протокол от 28 июня 2016 г. № 2/16-з)</w:t>
      </w:r>
      <w:r w:rsidRPr="00F228A5">
        <w:rPr>
          <w:rFonts w:ascii="Times New Roman" w:hAnsi="Times New Roman" w:cs="Times New Roman"/>
          <w:sz w:val="28"/>
          <w:szCs w:val="28"/>
        </w:rPr>
        <w:t>, примерной программы по учебным предметам</w:t>
      </w:r>
      <w:r w:rsidR="00CA1BD2">
        <w:rPr>
          <w:rFonts w:ascii="Times New Roman" w:hAnsi="Times New Roman" w:cs="Times New Roman"/>
          <w:sz w:val="28"/>
          <w:szCs w:val="28"/>
        </w:rPr>
        <w:t xml:space="preserve">, </w:t>
      </w:r>
      <w:r w:rsidRPr="00F228A5">
        <w:rPr>
          <w:rFonts w:ascii="Times New Roman" w:hAnsi="Times New Roman" w:cs="Times New Roman"/>
          <w:sz w:val="28"/>
          <w:szCs w:val="28"/>
        </w:rPr>
        <w:t>основной образовательной программы среднего общего образования МБОУ Гимназии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06535E">
          <w:type w:val="continuous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bookmarkStart w:id="1" w:name="_Toc435412671"/>
      <w:bookmarkStart w:id="2" w:name="_Toc453968144"/>
      <w:r w:rsidRPr="00074078">
        <w:rPr>
          <w:sz w:val="32"/>
          <w:szCs w:val="32"/>
        </w:rPr>
        <w:lastRenderedPageBreak/>
        <w:t>Планируемые</w:t>
      </w:r>
      <w:r w:rsidR="00242E99">
        <w:rPr>
          <w:sz w:val="32"/>
          <w:szCs w:val="32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</w:t>
      </w:r>
      <w:r w:rsidRPr="00D77851">
        <w:rPr>
          <w:sz w:val="32"/>
          <w:szCs w:val="32"/>
          <w:u w:color="222222"/>
          <w:bdr w:val="nil"/>
          <w:shd w:val="clear" w:color="auto" w:fill="FFFFFF"/>
          <w:lang w:eastAsia="ru-RU"/>
        </w:rPr>
        <w:t>образования</w:t>
      </w:r>
      <w:bookmarkEnd w:id="1"/>
      <w:bookmarkEnd w:id="2"/>
      <w:r w:rsidR="001E323B" w:rsidRPr="00D77851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</w:t>
      </w:r>
      <w:r w:rsidR="00D77851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родной (русской) </w:t>
      </w:r>
      <w:r w:rsidR="001670B6" w:rsidRPr="00D77851">
        <w:rPr>
          <w:sz w:val="32"/>
          <w:szCs w:val="32"/>
          <w:u w:color="222222"/>
          <w:bdr w:val="nil"/>
          <w:shd w:val="clear" w:color="auto" w:fill="FFFFFF"/>
          <w:lang w:eastAsia="ru-RU"/>
        </w:rPr>
        <w:t>литературе</w:t>
      </w:r>
      <w:r w:rsidR="001E323B" w:rsidRPr="00D77851">
        <w:rPr>
          <w:sz w:val="32"/>
          <w:szCs w:val="32"/>
          <w:u w:color="222222"/>
          <w:bdr w:val="nil"/>
          <w:shd w:val="clear" w:color="auto" w:fill="FFFFFF"/>
          <w:lang w:eastAsia="ru-RU"/>
        </w:rPr>
        <w:t>.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4760"/>
        <w:gridCol w:w="4216"/>
        <w:gridCol w:w="5277"/>
      </w:tblGrid>
      <w:tr w:rsidR="001D1CB3" w:rsidRPr="00414C19" w:rsidTr="00E04C1C">
        <w:tc>
          <w:tcPr>
            <w:tcW w:w="14253" w:type="dxa"/>
            <w:gridSpan w:val="3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b/>
                <w:i w:val="0"/>
                <w:sz w:val="24"/>
                <w:szCs w:val="24"/>
              </w:rPr>
            </w:pPr>
            <w:r w:rsidRPr="00414C19">
              <w:rPr>
                <w:rStyle w:val="WW-71"/>
                <w:b/>
                <w:i w:val="0"/>
                <w:sz w:val="24"/>
                <w:szCs w:val="24"/>
              </w:rPr>
              <w:t>10 класс</w:t>
            </w:r>
          </w:p>
        </w:tc>
      </w:tr>
      <w:tr w:rsidR="001D1CB3" w:rsidRPr="00414C19" w:rsidTr="00E04C1C">
        <w:trPr>
          <w:trHeight w:val="583"/>
        </w:trPr>
        <w:tc>
          <w:tcPr>
            <w:tcW w:w="4760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4216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414C19" w:rsidTr="00E04C1C">
        <w:trPr>
          <w:trHeight w:val="583"/>
        </w:trPr>
        <w:tc>
          <w:tcPr>
            <w:tcW w:w="4760" w:type="dxa"/>
          </w:tcPr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российская идентичность, </w:t>
            </w:r>
            <w:r w:rsidRPr="00414C19">
              <w:rPr>
                <w:sz w:val="24"/>
                <w:szCs w:val="24"/>
              </w:rPr>
              <w:lastRenderedPageBreak/>
              <w:t xml:space="preserve"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1670B6" w:rsidRPr="00414C19" w:rsidRDefault="001670B6" w:rsidP="00E04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19">
              <w:rPr>
                <w:rFonts w:ascii="Times New Roman" w:hAnsi="Times New Roman" w:cs="Times New Roman"/>
                <w:sz w:val="24"/>
                <w:szCs w:val="24"/>
              </w:rPr>
              <w:t>- 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414C19" w:rsidRDefault="008B66DF" w:rsidP="00E04C1C">
            <w:pPr>
              <w:jc w:val="both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216" w:type="dxa"/>
          </w:tcPr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- самостоятельно определять цели, задавать параметры и критерии, по которым можно определить, что цель достигнута;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Познавательные: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lastRenderedPageBreak/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</w:tcPr>
          <w:p w:rsidR="00414C19" w:rsidRPr="00D77851" w:rsidRDefault="005255A4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785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Ученик </w:t>
            </w:r>
            <w:r w:rsidR="00414C19" w:rsidRPr="00D7785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базовом уровне научится: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демонстрировать знание произведений, родной и мировой литературы, приводя примеры двух или более текстов, затрагивающих общие темы или проблемы;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в устной и письменной форме обобщать и анализировать свой читательский опыт, а именно: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      </w:r>
          </w:p>
          <w:p w:rsidR="00414C19" w:rsidRPr="00D77851" w:rsidRDefault="00414C19" w:rsidP="00414C19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осуществлять следующую продуктивную деятельность: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давать развернутые ответы на вопросы об изучаемом на уроке произведении или создавать небольшие рецензии на самостоятельно прочитанные произведения</w:t>
            </w:r>
          </w:p>
          <w:p w:rsidR="005255A4" w:rsidRPr="00D77851" w:rsidRDefault="005255A4" w:rsidP="005255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 xml:space="preserve">- </w:t>
            </w:r>
            <w:r w:rsidRPr="00D778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5255A4" w:rsidRPr="00D77851" w:rsidRDefault="005255A4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</w:p>
          <w:p w:rsidR="00414C19" w:rsidRPr="00D77851" w:rsidRDefault="005255A4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785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Ученик</w:t>
            </w:r>
            <w:r w:rsidR="00414C19" w:rsidRPr="00D7785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базовом уровне получит возможность научиться: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      </w:r>
          </w:p>
          <w:p w:rsidR="00414C19" w:rsidRPr="00D77851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77851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      </w:r>
          </w:p>
          <w:p w:rsidR="00561AD6" w:rsidRPr="00D77851" w:rsidRDefault="00561AD6" w:rsidP="00414C19">
            <w:pPr>
              <w:jc w:val="both"/>
              <w:rPr>
                <w:rStyle w:val="WW-71"/>
                <w:rFonts w:eastAsia="Calibri"/>
                <w:b/>
                <w:i w:val="0"/>
                <w:iCs w:val="0"/>
                <w:sz w:val="24"/>
                <w:szCs w:val="24"/>
              </w:rPr>
            </w:pPr>
          </w:p>
        </w:tc>
      </w:tr>
      <w:tr w:rsidR="008C5CC1" w:rsidRPr="00414C19" w:rsidTr="006F2DE0">
        <w:trPr>
          <w:trHeight w:val="583"/>
        </w:trPr>
        <w:tc>
          <w:tcPr>
            <w:tcW w:w="14253" w:type="dxa"/>
            <w:gridSpan w:val="3"/>
          </w:tcPr>
          <w:p w:rsidR="008C5CC1" w:rsidRPr="008C5CC1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b/>
                <w:i w:val="0"/>
                <w:sz w:val="24"/>
                <w:szCs w:val="24"/>
              </w:rPr>
            </w:pPr>
            <w:r w:rsidRPr="008C5CC1">
              <w:rPr>
                <w:rStyle w:val="WW-71"/>
                <w:b/>
                <w:i w:val="0"/>
                <w:sz w:val="24"/>
                <w:szCs w:val="24"/>
              </w:rPr>
              <w:lastRenderedPageBreak/>
              <w:t>11 класс</w:t>
            </w:r>
          </w:p>
        </w:tc>
      </w:tr>
      <w:tr w:rsidR="008C5CC1" w:rsidRPr="00414C19" w:rsidTr="00E04C1C">
        <w:trPr>
          <w:trHeight w:val="583"/>
        </w:trPr>
        <w:tc>
          <w:tcPr>
            <w:tcW w:w="4760" w:type="dxa"/>
          </w:tcPr>
          <w:p w:rsidR="008C5CC1" w:rsidRPr="00414C19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4216" w:type="dxa"/>
          </w:tcPr>
          <w:p w:rsidR="008C5CC1" w:rsidRPr="00414C19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8C5CC1" w:rsidRPr="00414C19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C5CC1" w:rsidRPr="00414C19" w:rsidTr="00E04C1C">
        <w:trPr>
          <w:trHeight w:val="583"/>
        </w:trPr>
        <w:tc>
          <w:tcPr>
            <w:tcW w:w="4760" w:type="dxa"/>
          </w:tcPr>
          <w:p w:rsidR="008C5CC1" w:rsidRPr="007B01BF" w:rsidRDefault="008C5CC1" w:rsidP="008C5CC1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8C5CC1" w:rsidRPr="007B01BF" w:rsidRDefault="008C5CC1" w:rsidP="008C5CC1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8C5CC1" w:rsidRPr="007B01BF" w:rsidRDefault="008C5CC1" w:rsidP="008C5C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5CC1" w:rsidRPr="00414C19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216" w:type="dxa"/>
          </w:tcPr>
          <w:p w:rsidR="00BA0EA5" w:rsidRPr="007B01BF" w:rsidRDefault="00BA0EA5" w:rsidP="00BA0EA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u w:val="single"/>
              </w:rPr>
            </w:pPr>
            <w:r w:rsidRPr="007B01BF">
              <w:rPr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BA0EA5" w:rsidRDefault="00BA0EA5" w:rsidP="00BA0EA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B01BF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</w:t>
            </w:r>
          </w:p>
          <w:p w:rsidR="00BA0EA5" w:rsidRPr="007B01BF" w:rsidRDefault="00BA0EA5" w:rsidP="00BA0EA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u w:val="single"/>
              </w:rPr>
            </w:pPr>
            <w:r w:rsidRPr="007B01BF">
              <w:rPr>
                <w:sz w:val="24"/>
                <w:szCs w:val="24"/>
                <w:u w:val="single"/>
              </w:rPr>
              <w:t>Познавательные:</w:t>
            </w:r>
          </w:p>
          <w:p w:rsidR="00BA0EA5" w:rsidRPr="007B01BF" w:rsidRDefault="00BA0EA5" w:rsidP="00BA0EA5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8C5CC1" w:rsidRDefault="00BA0EA5" w:rsidP="00BA0EA5">
            <w:pPr>
              <w:pStyle w:val="a7"/>
              <w:spacing w:line="240" w:lineRule="auto"/>
              <w:ind w:left="0" w:firstLine="0"/>
              <w:rPr>
                <w:sz w:val="24"/>
              </w:rPr>
            </w:pPr>
            <w:r w:rsidRPr="007B01BF">
              <w:rPr>
                <w:sz w:val="24"/>
              </w:rPr>
              <w:lastRenderedPageBreak/>
              <w:t>выстраивать индивидуальную образовательную траекторию, учитывая ограничения со стороны других участников и ресурсные ограничения</w:t>
            </w:r>
          </w:p>
          <w:p w:rsidR="00BA0EA5" w:rsidRPr="007B01BF" w:rsidRDefault="00BA0EA5" w:rsidP="00BA0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1B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BA0EA5" w:rsidRPr="007B01BF" w:rsidRDefault="00BA0EA5" w:rsidP="00BA0EA5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</w:t>
            </w:r>
            <w:r>
              <w:rPr>
                <w:sz w:val="24"/>
                <w:szCs w:val="24"/>
              </w:rPr>
              <w:t xml:space="preserve"> и письменных) языковых средств</w:t>
            </w:r>
          </w:p>
          <w:p w:rsidR="00BA0EA5" w:rsidRPr="00414C19" w:rsidRDefault="00BA0EA5" w:rsidP="00BA0EA5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Style w:val="WW-71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5277" w:type="dxa"/>
          </w:tcPr>
          <w:p w:rsidR="00BA0EA5" w:rsidRPr="007B01BF" w:rsidRDefault="00D77851" w:rsidP="00BA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Выпускник на базовом </w:t>
            </w:r>
            <w:r w:rsidR="00BA0EA5" w:rsidRPr="00D778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уровне научится:</w:t>
            </w:r>
          </w:p>
          <w:p w:rsidR="00BA0EA5" w:rsidRPr="007B01BF" w:rsidRDefault="00BA0EA5" w:rsidP="00BA0EA5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 xml:space="preserve">обобщать и анализировать свой читательский опыт (в том числе и опыт самостоятельного чтения): </w:t>
            </w:r>
          </w:p>
          <w:p w:rsidR="00BA0EA5" w:rsidRPr="007B01BF" w:rsidRDefault="00BA0EA5" w:rsidP="00BA0EA5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>осуществлять следующую продуктивную деятельность:</w:t>
            </w:r>
          </w:p>
          <w:p w:rsidR="00BA0EA5" w:rsidRPr="007B01BF" w:rsidRDefault="00BA0EA5" w:rsidP="00BA0EA5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B01BF">
              <w:rPr>
                <w:sz w:val="24"/>
                <w:szCs w:val="24"/>
              </w:rPr>
              <w:t>выполнять проектные и исследовательские литературоведческие работы, самостоятельно определяя их тематику, методы и планируемые результаты;</w:t>
            </w:r>
          </w:p>
          <w:p w:rsidR="00BA0EA5" w:rsidRDefault="00BA0EA5" w:rsidP="00BA0EA5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B01BF">
              <w:rPr>
                <w:sz w:val="24"/>
                <w:szCs w:val="24"/>
              </w:rPr>
              <w:t xml:space="preserve">давать историко-культурный комментарий к тексту произведения (в том числе и с использованием ресурсов музея, </w:t>
            </w:r>
            <w:r w:rsidRPr="007B01BF">
              <w:rPr>
                <w:sz w:val="24"/>
                <w:szCs w:val="24"/>
              </w:rPr>
              <w:lastRenderedPageBreak/>
              <w:t xml:space="preserve">специализированной библиотеки, исторических документов и др.). </w:t>
            </w:r>
          </w:p>
          <w:p w:rsidR="00BA0EA5" w:rsidRPr="007B01BF" w:rsidRDefault="00BA0EA5" w:rsidP="00BA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Выпускник на </w:t>
            </w:r>
            <w:r w:rsidR="00D778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базовом </w:t>
            </w:r>
            <w:r w:rsidRPr="00D778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уровне получит возможность научиться:</w:t>
            </w:r>
          </w:p>
          <w:p w:rsidR="00BA0EA5" w:rsidRPr="00474BCB" w:rsidRDefault="00BA0EA5" w:rsidP="00BA0EA5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7B01BF">
              <w:rPr>
                <w:sz w:val="24"/>
                <w:szCs w:val="24"/>
              </w:rPr>
              <w:t xml:space="preserve">принимать участие в научных и творческих мероприятиях (конференциях, конкурсах, летних школах и пр.) для молодых ученых в различных ролях (докладчик, содокладчик, </w:t>
            </w:r>
            <w:proofErr w:type="spellStart"/>
            <w:r w:rsidRPr="007B01BF">
              <w:rPr>
                <w:sz w:val="24"/>
                <w:szCs w:val="24"/>
              </w:rPr>
              <w:t>дискутант</w:t>
            </w:r>
            <w:proofErr w:type="spellEnd"/>
            <w:r w:rsidRPr="007B01BF">
              <w:rPr>
                <w:sz w:val="24"/>
                <w:szCs w:val="24"/>
              </w:rPr>
              <w:t xml:space="preserve"> и др.), представляя результаты своих исследований в виде научных докладов и статей в специализированных изданиях.</w:t>
            </w:r>
          </w:p>
          <w:p w:rsidR="008C5CC1" w:rsidRPr="00414C19" w:rsidRDefault="008C5CC1" w:rsidP="003D6860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</w:tr>
    </w:tbl>
    <w:p w:rsidR="00C1551B" w:rsidRPr="00414C19" w:rsidRDefault="00C1551B" w:rsidP="00E04C1C">
      <w:pPr>
        <w:spacing w:after="0" w:line="240" w:lineRule="auto"/>
        <w:ind w:left="851"/>
        <w:jc w:val="both"/>
        <w:rPr>
          <w:rFonts w:ascii="Times New Roman" w:eastAsia="@Arial Unicode MS" w:hAnsi="Times New Roman" w:cs="Times New Roman"/>
          <w:bCs/>
          <w:noProof/>
          <w:sz w:val="24"/>
          <w:szCs w:val="24"/>
          <w:lang w:eastAsia="ru-RU"/>
        </w:rPr>
      </w:pPr>
    </w:p>
    <w:p w:rsidR="00CB71C3" w:rsidRPr="00414C19" w:rsidRDefault="00CB71C3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</w:pPr>
    </w:p>
    <w:p w:rsidR="00621A13" w:rsidRPr="00B44D78" w:rsidRDefault="00621A13" w:rsidP="00621A13">
      <w:pPr>
        <w:spacing w:after="0" w:line="36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Выпускник научит</w:t>
      </w:r>
      <w:r w:rsidRPr="00B44D78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ся: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роль родной литературы в жизни общества и государства, в современном мире;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взаимосвязь родной литературы и исторического прошлого народа;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понимать и истолковывать значе</w:t>
      </w:r>
      <w:r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ния слов с национально-культурны</w:t>
      </w: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м компонентом, правильно употреблять их в речи;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национальное своеобразие общеязыковых и художественных метафор, народных и поэтических слов-символов, обладающих традиционной народной образностью;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пониманию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вв.; писателей родного края;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овладению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определению в произведении элементов сюжета, композиции, изобразительно-выразительных средств языка;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владению элементарной литературоведческой терминологией при анализе литературного произведения;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приобщению к духовно-нравственным ценностям русской литературы и культуры;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пониманию авторской позиции и свое отношение к ней;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восприятию на слух литературных произведений разных жанров, осмысленное чтение и адекватное восприятие;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умению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понимать образную природу родной (русской) литературы как явления словесного искусства; формирование эстетического вкуса;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понимать роль изобразительно-выразительных языковых средств в создании художественных образов литературных произведений;</w:t>
      </w:r>
    </w:p>
    <w:p w:rsidR="00621A13" w:rsidRPr="00B44D78" w:rsidRDefault="00621A13" w:rsidP="00621A13">
      <w:pPr>
        <w:numPr>
          <w:ilvl w:val="0"/>
          <w:numId w:val="23"/>
        </w:numPr>
        <w:suppressAutoHyphens w:val="0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видеть черты русског</w:t>
      </w:r>
      <w:r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о национального характера в геро</w:t>
      </w: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ях произведений родной литературы</w:t>
      </w:r>
    </w:p>
    <w:p w:rsidR="00621A13" w:rsidRPr="00B44D78" w:rsidRDefault="00621A13" w:rsidP="00621A13">
      <w:pPr>
        <w:spacing w:after="0" w:line="240" w:lineRule="auto"/>
        <w:ind w:left="360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/>
          <w:bCs/>
          <w:i/>
          <w:sz w:val="28"/>
          <w:szCs w:val="28"/>
          <w:lang w:eastAsia="ru-RU"/>
        </w:rPr>
        <w:t>Выпускник получить возможность научиться: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собственной интерпретации изученных литературных произведений;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написанию творческих работ на темы, связанные с тематикой, проблематикой изученных произведений, классные и домашние творческие работы;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формулированию собственного отношения к произведениям русской литературы, их оценка;</w:t>
      </w:r>
    </w:p>
    <w:p w:rsidR="00621A13" w:rsidRPr="00B44D78" w:rsidRDefault="00621A13" w:rsidP="00621A13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пониманию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</w:t>
      </w: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21A13" w:rsidRPr="00B44D78" w:rsidRDefault="00621A13" w:rsidP="00621A13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i/>
          <w:sz w:val="28"/>
          <w:szCs w:val="28"/>
          <w:lang w:eastAsia="ru-RU"/>
        </w:rPr>
      </w:pPr>
    </w:p>
    <w:p w:rsidR="0089543F" w:rsidRPr="00414C19" w:rsidRDefault="0089543F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  <w:sectPr w:rsidR="0089543F" w:rsidRPr="00414C19" w:rsidSect="00397A8E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9543F" w:rsidRPr="008005A5" w:rsidRDefault="00E04C1C" w:rsidP="00E04C1C">
      <w:pPr>
        <w:pStyle w:val="a8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8005A5" w:rsidRPr="002A21B5" w:rsidRDefault="00530388" w:rsidP="00EB734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005A5" w:rsidRPr="002A21B5">
        <w:rPr>
          <w:rFonts w:ascii="Times New Roman" w:hAnsi="Times New Roman" w:cs="Times New Roman"/>
          <w:sz w:val="28"/>
          <w:szCs w:val="28"/>
        </w:rPr>
        <w:t xml:space="preserve">Дидактической единицей программы определен учебный модуль – логически самостоятельный компонент учебной программы </w:t>
      </w:r>
      <w:proofErr w:type="gramStart"/>
      <w:r w:rsidR="008005A5" w:rsidRPr="002A21B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005A5" w:rsidRPr="002A21B5">
        <w:rPr>
          <w:rFonts w:ascii="Times New Roman" w:hAnsi="Times New Roman" w:cs="Times New Roman"/>
          <w:sz w:val="28"/>
          <w:szCs w:val="28"/>
        </w:rPr>
        <w:t xml:space="preserve"> определения содержания модулей в программе предложен проблемно-тематический принцип, который позволяет выбрать учебный материал.</w:t>
      </w:r>
    </w:p>
    <w:p w:rsidR="008005A5" w:rsidRPr="002A21B5" w:rsidRDefault="008005A5" w:rsidP="00EB73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1B5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на уроке </w:t>
      </w:r>
      <w:r w:rsidR="00D77851">
        <w:rPr>
          <w:rFonts w:ascii="Times New Roman" w:hAnsi="Times New Roman" w:cs="Times New Roman"/>
          <w:sz w:val="28"/>
          <w:szCs w:val="28"/>
          <w:u w:val="single"/>
        </w:rPr>
        <w:t xml:space="preserve">родной (русской) </w:t>
      </w:r>
      <w:r w:rsidRPr="00D77851">
        <w:rPr>
          <w:rFonts w:ascii="Times New Roman" w:hAnsi="Times New Roman" w:cs="Times New Roman"/>
          <w:sz w:val="28"/>
          <w:szCs w:val="28"/>
          <w:u w:val="single"/>
        </w:rPr>
        <w:t>литературы</w:t>
      </w:r>
      <w:r w:rsidR="002A21B5" w:rsidRPr="00D7785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005A5" w:rsidRPr="002A21B5" w:rsidRDefault="002A21B5" w:rsidP="00EB73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1B5">
        <w:rPr>
          <w:rFonts w:ascii="Times New Roman" w:hAnsi="Times New Roman" w:cs="Times New Roman"/>
          <w:sz w:val="28"/>
          <w:szCs w:val="28"/>
        </w:rPr>
        <w:t>о</w:t>
      </w:r>
      <w:r w:rsidR="008005A5" w:rsidRPr="002A21B5">
        <w:rPr>
          <w:rFonts w:ascii="Times New Roman" w:hAnsi="Times New Roman" w:cs="Times New Roman"/>
          <w:sz w:val="28"/>
          <w:szCs w:val="28"/>
        </w:rPr>
        <w:t>своение стратегий чтения художественного произведения</w:t>
      </w:r>
      <w:r w:rsidRPr="002A21B5">
        <w:rPr>
          <w:rFonts w:ascii="Times New Roman" w:hAnsi="Times New Roman" w:cs="Times New Roman"/>
          <w:sz w:val="28"/>
          <w:szCs w:val="28"/>
        </w:rPr>
        <w:t>,</w:t>
      </w:r>
      <w:r w:rsidR="00D77851">
        <w:rPr>
          <w:rFonts w:ascii="Times New Roman" w:hAnsi="Times New Roman" w:cs="Times New Roman"/>
          <w:sz w:val="28"/>
          <w:szCs w:val="28"/>
        </w:rPr>
        <w:t xml:space="preserve"> </w:t>
      </w:r>
      <w:r w:rsidRPr="002A21B5">
        <w:rPr>
          <w:rFonts w:ascii="Times New Roman" w:hAnsi="Times New Roman" w:cs="Times New Roman"/>
          <w:sz w:val="28"/>
          <w:szCs w:val="28"/>
        </w:rPr>
        <w:t>р</w:t>
      </w:r>
      <w:r w:rsidR="008005A5" w:rsidRPr="002A21B5">
        <w:rPr>
          <w:rFonts w:ascii="Times New Roman" w:hAnsi="Times New Roman" w:cs="Times New Roman"/>
          <w:sz w:val="28"/>
          <w:szCs w:val="28"/>
        </w:rPr>
        <w:t>абота с интерпретациями и смежными видами искусств и областями знания</w:t>
      </w:r>
      <w:r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амостоятельное чтение</w:t>
      </w:r>
      <w:r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оздание собственного 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21B5" w:rsidRPr="002A21B5" w:rsidRDefault="00EB7343" w:rsidP="00EB7343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данного предмета обеспечивается курсами «Русская литература» и «Родная литература». </w:t>
      </w:r>
      <w:r w:rsidR="002A21B5" w:rsidRPr="002A21B5">
        <w:rPr>
          <w:rFonts w:ascii="Times New Roman" w:hAnsi="Times New Roman" w:cs="Times New Roman"/>
          <w:sz w:val="28"/>
          <w:szCs w:val="28"/>
        </w:rPr>
        <w:t>Рабочая программа учебного курса строится на произведениях из трех списков: А, В и С (см. таблицу ниже). Эти три списка равноправны по статусу.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3661"/>
        <w:gridCol w:w="3693"/>
      </w:tblGrid>
      <w:tr w:rsidR="008F4A33" w:rsidRPr="002A21B5" w:rsidTr="00055009">
        <w:tc>
          <w:tcPr>
            <w:tcW w:w="9747" w:type="dxa"/>
            <w:gridSpan w:val="3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Список А</w:t>
            </w: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Список В</w:t>
            </w:r>
          </w:p>
        </w:tc>
        <w:tc>
          <w:tcPr>
            <w:tcW w:w="3693" w:type="dxa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Список С</w:t>
            </w:r>
          </w:p>
        </w:tc>
      </w:tr>
      <w:tr w:rsidR="002A21B5" w:rsidRPr="002A21B5" w:rsidTr="00EB7343">
        <w:trPr>
          <w:trHeight w:val="2684"/>
        </w:trPr>
        <w:tc>
          <w:tcPr>
            <w:tcW w:w="2393" w:type="dxa"/>
            <w:vMerge w:val="restart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«К. Б.» («Я встретил вас – и все былое...»), «Нам не дано предугадать…», 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«Не то, что мните вы, природа…»,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«О, как убийственно мы любим...», «Певучесть есть в морских волнах…»,  «Умом Россию не понять…»,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Silentium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!» и др.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 w:val="restart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Поэзия середины и второй половины 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«День и ночь»,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«Есть в осени первоначальной…», «Еще в полях белеет снег…»,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«Предопределение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 поляны коршун поднялся…»,«Фонтан», 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«Эти бедные селенья…» и др.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 «На стоге сена ночью южной…»,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«Одним толчком согнать ладью живую…». 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А.К. Толстой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«Средь шумного бала, случайно…», «Край ты мой, родимый край...»,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«Меня, во мраке и в пыли…», «Двух станов не боец, но только гость случайный…» и др.</w:t>
            </w:r>
          </w:p>
          <w:p w:rsidR="002A21B5" w:rsidRPr="002A21B5" w:rsidRDefault="002A21B5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vMerge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Фет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«Еще майская ночь»,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«Как беден наш язык! Хочу и не могу…», 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«Сияла ночь. Луной был полон сад. Лежали…»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, «Учись у них – у дуба, у березы…»</w:t>
            </w: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«Шепот, робкое дыханье…», «Это утро, радость эта…»,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«Я пришел к тебе с приветом…», «Я тебе ничего не скажу…» и др.</w:t>
            </w: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B5" w:rsidRPr="002A21B5" w:rsidRDefault="002A21B5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2A21B5" w:rsidRPr="002A21B5" w:rsidTr="00D02740">
        <w:tc>
          <w:tcPr>
            <w:tcW w:w="2393" w:type="dxa"/>
            <w:shd w:val="clear" w:color="auto" w:fill="auto"/>
          </w:tcPr>
          <w:p w:rsidR="002A21B5" w:rsidRPr="002A21B5" w:rsidRDefault="002A21B5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1" w:type="dxa"/>
            <w:shd w:val="clear" w:color="auto" w:fill="auto"/>
          </w:tcPr>
          <w:p w:rsidR="002A21B5" w:rsidRPr="002A21B5" w:rsidRDefault="002A21B5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2A21B5" w:rsidRPr="002A21B5" w:rsidRDefault="002A21B5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55A4" w:rsidRPr="002A21B5" w:rsidTr="00CA1BD2">
        <w:trPr>
          <w:trHeight w:val="3744"/>
        </w:trPr>
        <w:tc>
          <w:tcPr>
            <w:tcW w:w="2393" w:type="dxa"/>
            <w:shd w:val="clear" w:color="auto" w:fill="auto"/>
          </w:tcPr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«Отцы и дети»</w:t>
            </w:r>
          </w:p>
        </w:tc>
        <w:tc>
          <w:tcPr>
            <w:tcW w:w="3661" w:type="dxa"/>
            <w:shd w:val="clear" w:color="auto" w:fill="auto"/>
          </w:tcPr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«Дворянское гнездо»</w:t>
            </w:r>
          </w:p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 w:val="restart"/>
            <w:shd w:val="clear" w:color="auto" w:fill="auto"/>
          </w:tcPr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Реализм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XX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века</w:t>
            </w:r>
          </w:p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5255A4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«Рудин», «Накануне», повести «Первая любовь», «Гамлет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Щигровского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уезда», «Вешние воды», статья «Гамлет и Дон Кихот»</w:t>
            </w:r>
          </w:p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Размышления по прочтении повести г. Тургенева «Ася»</w:t>
            </w:r>
          </w:p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5255A4" w:rsidRPr="002A21B5" w:rsidTr="00CA1BD2">
        <w:trPr>
          <w:trHeight w:val="1865"/>
        </w:trPr>
        <w:tc>
          <w:tcPr>
            <w:tcW w:w="2393" w:type="dxa"/>
            <w:shd w:val="clear" w:color="auto" w:fill="auto"/>
          </w:tcPr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М.Е. Салтыков-Щедрин</w:t>
            </w:r>
          </w:p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«История одного города», «Господа Головлевы»</w:t>
            </w:r>
          </w:p>
          <w:p w:rsidR="005255A4" w:rsidRPr="002A21B5" w:rsidRDefault="005255A4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Цикл «Сказки для детей изрядного возраста»</w:t>
            </w:r>
          </w:p>
        </w:tc>
        <w:tc>
          <w:tcPr>
            <w:tcW w:w="3693" w:type="dxa"/>
            <w:vMerge/>
            <w:shd w:val="clear" w:color="auto" w:fill="auto"/>
          </w:tcPr>
          <w:p w:rsidR="005255A4" w:rsidRPr="002A21B5" w:rsidRDefault="005255A4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8F4A33" w:rsidRPr="002A21B5" w:rsidTr="00CA1BD2">
        <w:trPr>
          <w:trHeight w:val="431"/>
        </w:trPr>
        <w:tc>
          <w:tcPr>
            <w:tcW w:w="9747" w:type="dxa"/>
            <w:gridSpan w:val="3"/>
            <w:shd w:val="clear" w:color="auto" w:fill="auto"/>
          </w:tcPr>
          <w:p w:rsidR="008F4A33" w:rsidRPr="008F4A33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8F4A33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  <w:r w:rsidRPr="008F4A33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класс</w:t>
            </w:r>
          </w:p>
        </w:tc>
      </w:tr>
      <w:tr w:rsidR="008F4A33" w:rsidRPr="002A21B5" w:rsidTr="00CA1BD2">
        <w:trPr>
          <w:trHeight w:val="467"/>
        </w:trPr>
        <w:tc>
          <w:tcPr>
            <w:tcW w:w="2393" w:type="dxa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Список А</w:t>
            </w:r>
          </w:p>
        </w:tc>
        <w:tc>
          <w:tcPr>
            <w:tcW w:w="3661" w:type="dxa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Список В</w:t>
            </w:r>
          </w:p>
        </w:tc>
        <w:tc>
          <w:tcPr>
            <w:tcW w:w="3693" w:type="dxa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</w:rPr>
              <w:t>Список С</w:t>
            </w:r>
          </w:p>
        </w:tc>
      </w:tr>
      <w:tr w:rsidR="008F4A33" w:rsidRPr="002A21B5" w:rsidTr="003F2DB1">
        <w:trPr>
          <w:trHeight w:val="1200"/>
        </w:trPr>
        <w:tc>
          <w:tcPr>
            <w:tcW w:w="2393" w:type="dxa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Платонов. </w:t>
            </w: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«В прекрасном и яростном мире», «Котлован», «Возвращение»</w:t>
            </w:r>
          </w:p>
        </w:tc>
        <w:tc>
          <w:tcPr>
            <w:tcW w:w="3693" w:type="dxa"/>
            <w:vMerge w:val="restart"/>
            <w:shd w:val="clear" w:color="auto" w:fill="auto"/>
          </w:tcPr>
          <w:p w:rsid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А.Блок, С.Есенин,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Н.С. Гумилев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 Северянин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О.Мандельштам, Г.Иванов,</w:t>
            </w: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А.П. Платонов</w:t>
            </w: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«Река </w:t>
            </w:r>
            <w:proofErr w:type="spellStart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</w:t>
            </w: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8F4A33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Айя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-София»,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«За гремучую доблесть грядущих веков…»,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«Лишив меня морей, разбега и разлета…», «Нет, никогда ничей я не был современник…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Сумерки свободы»,«Я к губам подношу эту зелень…» </w:t>
            </w:r>
          </w:p>
          <w:p w:rsidR="008C5CC1" w:rsidRP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8C5CC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М.Пришвин*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А.П. Платонов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«Река </w:t>
            </w:r>
            <w:proofErr w:type="spellStart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«Август», «Давай ронять слова…», «Единственные дни», «Красавица моя, вся стать…», «Июль», «Любимая – жуть! Когда любит поэт…», «Любить иных – тяжелый крест…», «Никого не будет в доме…», «О, знал бы я, что так бывает…», «Определение поэзии», «Поэзия», «Про эти стихи», «Сестра моя – жизнь и сегодня в разливе…»,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«Доктор Живаго»</w:t>
            </w:r>
          </w:p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Заболоцкий</w:t>
            </w:r>
          </w:p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Стихотворения: «В жилищах наших», «Вчера, о смерти размышляя…», «Где-то в поле, возле Магадана…», «Движение», «Ивановы», «Лицо коня», «Метаморфозы».  «Новый Быт»,  «Рыбная лавка»,  «Искусство», «Я не ищу гармонии в природе…»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</w:t>
            </w:r>
            <w:proofErr w:type="spellStart"/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Гроссман</w:t>
            </w:r>
            <w:proofErr w:type="spellEnd"/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Роман «Жизнь и судьба» 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8C5CC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А.А. Фадеев  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Роман «Молодая гвардия»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Д.С. Самойлов</w:t>
            </w:r>
          </w:p>
          <w:p w:rsidR="008C5CC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Б.А. Слуцкий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Т. Твардовский 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«В тот день, когда окончилась война…»,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«Вся суть в одном-единственном завете…»,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«Дробится рваный цоколь монумента...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»,«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О сущем»,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матери», «Я знаю, никакой моей вины…»</w:t>
            </w:r>
          </w:p>
          <w:p w:rsidR="005D2CA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Б.Богатков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</w:p>
          <w:p w:rsidR="005D2CA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Березницкий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</w:p>
          <w:p w:rsidR="005D2CA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Г.Суворов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</w:p>
          <w:p w:rsidR="008C5CC1" w:rsidRPr="00CA1BD2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Г.Доронин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К.Брянский</w:t>
            </w:r>
            <w:proofErr w:type="spellEnd"/>
          </w:p>
        </w:tc>
      </w:tr>
      <w:tr w:rsidR="008F4A33" w:rsidRPr="002A21B5" w:rsidTr="004A0D4B">
        <w:trPr>
          <w:trHeight w:val="4363"/>
        </w:trPr>
        <w:tc>
          <w:tcPr>
            <w:tcW w:w="2393" w:type="dxa"/>
            <w:shd w:val="clear" w:color="auto" w:fill="auto"/>
          </w:tcPr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8F4A33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 «Бессонница. Гомер. Тугие паруса…</w:t>
            </w:r>
            <w:proofErr w:type="gram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Мы живем под собою не чуя страны…»,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Оссиана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…»,  «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NotreDame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</w:p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«Облако, озеро, башня», «Весна в </w:t>
            </w:r>
            <w:proofErr w:type="spellStart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Фиальте</w:t>
            </w:r>
            <w:proofErr w:type="spellEnd"/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Платонов </w:t>
            </w:r>
          </w:p>
          <w:p w:rsidR="008F4A33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21B5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«В прекрасном и яростном мире», «Котлован», «Возвращение»</w:t>
            </w:r>
          </w:p>
          <w:p w:rsidR="008C5CC1" w:rsidRPr="002A21B5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8C5CC1" w:rsidRPr="002A21B5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Стихотворения: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>«Быть знаменитым некрасиво…»,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«Во всем мне хочется дойти…», «Гамлет»,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</w:t>
            </w:r>
            <w:r w:rsidRPr="002A21B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«Зимняя ночь», «Февраль. Достать чернил и плакать!..»</w:t>
            </w:r>
          </w:p>
          <w:p w:rsidR="008C5CC1" w:rsidRDefault="008C5CC1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8C5CC1" w:rsidRDefault="008C5CC1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8F4A33" w:rsidRPr="002A21B5" w:rsidRDefault="008F4A33" w:rsidP="00CA1BD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93" w:type="dxa"/>
            <w:vMerge/>
            <w:shd w:val="clear" w:color="auto" w:fill="auto"/>
          </w:tcPr>
          <w:p w:rsidR="008F4A33" w:rsidRPr="002A21B5" w:rsidRDefault="008F4A33" w:rsidP="00CA1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</w:tbl>
    <w:p w:rsidR="008C5CC1" w:rsidRDefault="008C5CC1" w:rsidP="00CA1BD2">
      <w:pPr>
        <w:suppressAutoHyphens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97E83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отводимых на освоение каждой темы в 10 классе</w:t>
      </w:r>
    </w:p>
    <w:p w:rsidR="003725F2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5706"/>
        <w:gridCol w:w="3191"/>
      </w:tblGrid>
      <w:tr w:rsidR="003725F2" w:rsidTr="003725F2">
        <w:tc>
          <w:tcPr>
            <w:tcW w:w="675" w:type="dxa"/>
          </w:tcPr>
          <w:p w:rsidR="003725F2" w:rsidRDefault="003725F2" w:rsidP="003725F2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3725F2" w:rsidRDefault="003725F2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  <w:r w:rsidR="005255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Литература второй половины 19 века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3725F2" w:rsidRDefault="005255A4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6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И.Тургенев</w:t>
            </w:r>
          </w:p>
        </w:tc>
        <w:tc>
          <w:tcPr>
            <w:tcW w:w="3191" w:type="dxa"/>
          </w:tcPr>
          <w:p w:rsidR="003725F2" w:rsidRPr="003725F2" w:rsidRDefault="005138AA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6+2РР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6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Ф.Тютчев</w:t>
            </w:r>
          </w:p>
        </w:tc>
        <w:tc>
          <w:tcPr>
            <w:tcW w:w="3191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5706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А.Фет</w:t>
            </w:r>
          </w:p>
        </w:tc>
        <w:tc>
          <w:tcPr>
            <w:tcW w:w="3191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6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А.Толстой</w:t>
            </w:r>
          </w:p>
        </w:tc>
        <w:tc>
          <w:tcPr>
            <w:tcW w:w="3191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25F2" w:rsidTr="003725F2">
        <w:tc>
          <w:tcPr>
            <w:tcW w:w="675" w:type="dxa"/>
          </w:tcPr>
          <w:p w:rsidR="003725F2" w:rsidRPr="003725F2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6" w:type="dxa"/>
          </w:tcPr>
          <w:p w:rsidR="003725F2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М.Салтыков-Щедрин</w:t>
            </w:r>
          </w:p>
        </w:tc>
        <w:tc>
          <w:tcPr>
            <w:tcW w:w="3191" w:type="dxa"/>
          </w:tcPr>
          <w:p w:rsidR="003725F2" w:rsidRPr="003725F2" w:rsidRDefault="007C077F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255A4" w:rsidTr="003725F2">
        <w:tc>
          <w:tcPr>
            <w:tcW w:w="675" w:type="dxa"/>
          </w:tcPr>
          <w:p w:rsidR="005255A4" w:rsidRPr="003725F2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6" w:type="dxa"/>
          </w:tcPr>
          <w:p w:rsidR="005255A4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2CA1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  <w:t>Промежуточная аттестация</w:t>
            </w:r>
          </w:p>
        </w:tc>
        <w:tc>
          <w:tcPr>
            <w:tcW w:w="3191" w:type="dxa"/>
          </w:tcPr>
          <w:p w:rsidR="005255A4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255A4" w:rsidTr="003725F2">
        <w:tc>
          <w:tcPr>
            <w:tcW w:w="675" w:type="dxa"/>
          </w:tcPr>
          <w:p w:rsidR="005255A4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6" w:type="dxa"/>
          </w:tcPr>
          <w:p w:rsidR="005255A4" w:rsidRDefault="005255A4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5255A4" w:rsidRDefault="007C077F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F97E83" w:rsidRPr="003725F2" w:rsidRDefault="00F97E83" w:rsidP="00CA1BD2">
      <w:pPr>
        <w:suppressAutoHyphens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8C5CC1" w:rsidRDefault="008C5CC1" w:rsidP="008C5CC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мых на освоение каждой темы в 11</w:t>
      </w: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классе</w:t>
      </w:r>
    </w:p>
    <w:p w:rsidR="008C5CC1" w:rsidRDefault="008C5CC1" w:rsidP="008C5CC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5706"/>
        <w:gridCol w:w="3191"/>
      </w:tblGrid>
      <w:tr w:rsidR="008C5CC1" w:rsidTr="003D6860">
        <w:tc>
          <w:tcPr>
            <w:tcW w:w="675" w:type="dxa"/>
          </w:tcPr>
          <w:p w:rsidR="008C5CC1" w:rsidRDefault="008C5CC1" w:rsidP="003D6860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CC1" w:rsidRPr="00530388" w:rsidRDefault="008C5CC1" w:rsidP="003D6860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CC1" w:rsidRPr="00530388" w:rsidRDefault="008C5CC1" w:rsidP="003D6860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8C5CC1" w:rsidTr="003D6860">
        <w:tc>
          <w:tcPr>
            <w:tcW w:w="675" w:type="dxa"/>
          </w:tcPr>
          <w:p w:rsidR="008C5CC1" w:rsidRPr="00CD4A61" w:rsidRDefault="008C5CC1" w:rsidP="003D6860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4A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CC1" w:rsidRPr="00EE794F" w:rsidRDefault="00EE794F" w:rsidP="003D6860">
            <w:pPr>
              <w:suppressAutoHyphens w:val="0"/>
              <w:snapToGri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E794F">
              <w:rPr>
                <w:rFonts w:ascii="Times New Roman" w:hAnsi="Times New Roman"/>
                <w:sz w:val="28"/>
                <w:szCs w:val="28"/>
                <w:lang w:eastAsia="en-US"/>
              </w:rPr>
              <w:t>Русская литература  конца 19 – начала 20 века</w:t>
            </w:r>
          </w:p>
          <w:p w:rsidR="00EE794F" w:rsidRDefault="00EE794F" w:rsidP="00EE794F">
            <w:pPr>
              <w:pStyle w:val="a8"/>
              <w:numPr>
                <w:ilvl w:val="0"/>
                <w:numId w:val="22"/>
              </w:num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И.Бунин</w:t>
            </w:r>
          </w:p>
          <w:p w:rsidR="00EE794F" w:rsidRDefault="00EE794F" w:rsidP="00EE794F">
            <w:pPr>
              <w:pStyle w:val="a8"/>
              <w:numPr>
                <w:ilvl w:val="0"/>
                <w:numId w:val="22"/>
              </w:num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А,Куприн</w:t>
            </w:r>
            <w:proofErr w:type="spellEnd"/>
            <w:proofErr w:type="gramEnd"/>
          </w:p>
          <w:p w:rsidR="00EE794F" w:rsidRPr="00EE794F" w:rsidRDefault="00EE794F" w:rsidP="00EE794F">
            <w:pPr>
              <w:pStyle w:val="a8"/>
              <w:numPr>
                <w:ilvl w:val="0"/>
                <w:numId w:val="22"/>
              </w:num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М.Горький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A65" w:rsidRDefault="00652334" w:rsidP="003D6860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14+2РР</w:t>
            </w:r>
          </w:p>
          <w:p w:rsidR="00813A65" w:rsidRDefault="00813A65" w:rsidP="003D6860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5CC1" w:rsidRDefault="00813A65" w:rsidP="003D6860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813A65" w:rsidRDefault="00813A65" w:rsidP="003D6860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813A65" w:rsidRPr="00CD4A61" w:rsidRDefault="00813A65" w:rsidP="003D6860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C5CC1" w:rsidTr="003D6860">
        <w:tc>
          <w:tcPr>
            <w:tcW w:w="675" w:type="dxa"/>
          </w:tcPr>
          <w:p w:rsidR="008C5CC1" w:rsidRPr="00EE794F" w:rsidRDefault="00EE794F" w:rsidP="00EE794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6" w:type="dxa"/>
          </w:tcPr>
          <w:p w:rsidR="00EE794F" w:rsidRPr="00EE794F" w:rsidRDefault="00EE794F" w:rsidP="00EE794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2CA1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  <w:t>Промежуточная аттестация</w:t>
            </w:r>
          </w:p>
        </w:tc>
        <w:tc>
          <w:tcPr>
            <w:tcW w:w="3191" w:type="dxa"/>
          </w:tcPr>
          <w:p w:rsidR="008C5CC1" w:rsidRPr="00CD4A61" w:rsidRDefault="00EE794F" w:rsidP="003D6860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13C66" w:rsidTr="003D6860">
        <w:tc>
          <w:tcPr>
            <w:tcW w:w="675" w:type="dxa"/>
          </w:tcPr>
          <w:p w:rsidR="00013C66" w:rsidRDefault="00013C66" w:rsidP="00EE794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6" w:type="dxa"/>
          </w:tcPr>
          <w:p w:rsidR="00013C66" w:rsidRPr="00EE794F" w:rsidRDefault="00013C66" w:rsidP="00EE794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3191" w:type="dxa"/>
          </w:tcPr>
          <w:p w:rsidR="00013C66" w:rsidRDefault="00013C66" w:rsidP="003D6860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02740" w:rsidRPr="00217CCE" w:rsidRDefault="00D02740" w:rsidP="00474BCB">
      <w:pPr>
        <w:rPr>
          <w:rFonts w:ascii="Times New Roman" w:hAnsi="Times New Roman" w:cs="Times New Roman"/>
          <w:b/>
          <w:sz w:val="28"/>
          <w:szCs w:val="28"/>
        </w:rPr>
      </w:pPr>
    </w:p>
    <w:sectPr w:rsidR="00D02740" w:rsidRPr="00217CCE" w:rsidSect="008C5CC1">
      <w:pgSz w:w="11906" w:h="16838"/>
      <w:pgMar w:top="850" w:right="141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7381D7D"/>
    <w:multiLevelType w:val="hybridMultilevel"/>
    <w:tmpl w:val="FE049D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2B36823"/>
    <w:multiLevelType w:val="hybridMultilevel"/>
    <w:tmpl w:val="AF0A9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2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57663855"/>
    <w:multiLevelType w:val="hybridMultilevel"/>
    <w:tmpl w:val="C3F4F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7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B63A72"/>
    <w:multiLevelType w:val="hybridMultilevel"/>
    <w:tmpl w:val="7BA03F38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21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2">
    <w:nsid w:val="7BFC5563"/>
    <w:multiLevelType w:val="hybridMultilevel"/>
    <w:tmpl w:val="C72EA9EA"/>
    <w:lvl w:ilvl="0" w:tplc="3FD06406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7"/>
  </w:num>
  <w:num w:numId="5">
    <w:abstractNumId w:val="14"/>
  </w:num>
  <w:num w:numId="6">
    <w:abstractNumId w:val="8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3"/>
  </w:num>
  <w:num w:numId="12">
    <w:abstractNumId w:val="21"/>
  </w:num>
  <w:num w:numId="13">
    <w:abstractNumId w:val="0"/>
  </w:num>
  <w:num w:numId="14">
    <w:abstractNumId w:val="17"/>
  </w:num>
  <w:num w:numId="15">
    <w:abstractNumId w:val="5"/>
  </w:num>
  <w:num w:numId="16">
    <w:abstractNumId w:val="12"/>
  </w:num>
  <w:num w:numId="17">
    <w:abstractNumId w:val="13"/>
  </w:num>
  <w:num w:numId="18">
    <w:abstractNumId w:val="18"/>
  </w:num>
  <w:num w:numId="19">
    <w:abstractNumId w:val="19"/>
  </w:num>
  <w:num w:numId="20">
    <w:abstractNumId w:val="4"/>
  </w:num>
  <w:num w:numId="21">
    <w:abstractNumId w:val="15"/>
  </w:num>
  <w:num w:numId="22">
    <w:abstractNumId w:val="2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A3D"/>
    <w:rsid w:val="00007811"/>
    <w:rsid w:val="00011A3D"/>
    <w:rsid w:val="00013076"/>
    <w:rsid w:val="00013C66"/>
    <w:rsid w:val="00036258"/>
    <w:rsid w:val="0006535E"/>
    <w:rsid w:val="00074078"/>
    <w:rsid w:val="000741F5"/>
    <w:rsid w:val="00080F9B"/>
    <w:rsid w:val="000A40FF"/>
    <w:rsid w:val="000B47B3"/>
    <w:rsid w:val="000B6D72"/>
    <w:rsid w:val="000C2D6C"/>
    <w:rsid w:val="000D4463"/>
    <w:rsid w:val="00101B71"/>
    <w:rsid w:val="00114FED"/>
    <w:rsid w:val="00120A7B"/>
    <w:rsid w:val="00120E72"/>
    <w:rsid w:val="001670B6"/>
    <w:rsid w:val="001705DB"/>
    <w:rsid w:val="00180899"/>
    <w:rsid w:val="00184DA9"/>
    <w:rsid w:val="001975F9"/>
    <w:rsid w:val="001A4879"/>
    <w:rsid w:val="001B17E8"/>
    <w:rsid w:val="001C24F9"/>
    <w:rsid w:val="001C4051"/>
    <w:rsid w:val="001D1CB3"/>
    <w:rsid w:val="001D6AE2"/>
    <w:rsid w:val="001E29ED"/>
    <w:rsid w:val="001E323B"/>
    <w:rsid w:val="001E606F"/>
    <w:rsid w:val="001F12D8"/>
    <w:rsid w:val="001F41D7"/>
    <w:rsid w:val="001F48EB"/>
    <w:rsid w:val="00202C54"/>
    <w:rsid w:val="00216A3B"/>
    <w:rsid w:val="00217282"/>
    <w:rsid w:val="00217CCE"/>
    <w:rsid w:val="00242E99"/>
    <w:rsid w:val="00253E1C"/>
    <w:rsid w:val="00256190"/>
    <w:rsid w:val="00265F69"/>
    <w:rsid w:val="00284709"/>
    <w:rsid w:val="0028690E"/>
    <w:rsid w:val="00292831"/>
    <w:rsid w:val="002A21B5"/>
    <w:rsid w:val="002A7ACC"/>
    <w:rsid w:val="00314404"/>
    <w:rsid w:val="00330652"/>
    <w:rsid w:val="00334F29"/>
    <w:rsid w:val="003411AE"/>
    <w:rsid w:val="003725F2"/>
    <w:rsid w:val="00386EEF"/>
    <w:rsid w:val="00397A8E"/>
    <w:rsid w:val="003A63F7"/>
    <w:rsid w:val="003B03FB"/>
    <w:rsid w:val="003B2368"/>
    <w:rsid w:val="003C5E63"/>
    <w:rsid w:val="003C7BC4"/>
    <w:rsid w:val="003D57FF"/>
    <w:rsid w:val="003E2D36"/>
    <w:rsid w:val="003F4481"/>
    <w:rsid w:val="00414C19"/>
    <w:rsid w:val="004177F9"/>
    <w:rsid w:val="004241FF"/>
    <w:rsid w:val="0043272A"/>
    <w:rsid w:val="00433CE1"/>
    <w:rsid w:val="0047306E"/>
    <w:rsid w:val="00474BCB"/>
    <w:rsid w:val="004909A6"/>
    <w:rsid w:val="004C674D"/>
    <w:rsid w:val="004D38CE"/>
    <w:rsid w:val="004F286B"/>
    <w:rsid w:val="004F623E"/>
    <w:rsid w:val="004F6E80"/>
    <w:rsid w:val="00507820"/>
    <w:rsid w:val="005138AA"/>
    <w:rsid w:val="005255A4"/>
    <w:rsid w:val="005264E4"/>
    <w:rsid w:val="00530267"/>
    <w:rsid w:val="00530388"/>
    <w:rsid w:val="00555030"/>
    <w:rsid w:val="00555153"/>
    <w:rsid w:val="00561AD6"/>
    <w:rsid w:val="00573252"/>
    <w:rsid w:val="00580D2A"/>
    <w:rsid w:val="00582CF1"/>
    <w:rsid w:val="005833A3"/>
    <w:rsid w:val="00595CB1"/>
    <w:rsid w:val="005A1694"/>
    <w:rsid w:val="005A3488"/>
    <w:rsid w:val="005A7088"/>
    <w:rsid w:val="005B2C05"/>
    <w:rsid w:val="005C3CC3"/>
    <w:rsid w:val="005C66DA"/>
    <w:rsid w:val="005D2CA1"/>
    <w:rsid w:val="005E3FB7"/>
    <w:rsid w:val="0061043C"/>
    <w:rsid w:val="0061291B"/>
    <w:rsid w:val="00621A13"/>
    <w:rsid w:val="00652334"/>
    <w:rsid w:val="006865D6"/>
    <w:rsid w:val="00691868"/>
    <w:rsid w:val="00693E94"/>
    <w:rsid w:val="006A1C93"/>
    <w:rsid w:val="006B2E07"/>
    <w:rsid w:val="006E3744"/>
    <w:rsid w:val="006F21F4"/>
    <w:rsid w:val="006F2F42"/>
    <w:rsid w:val="0073312E"/>
    <w:rsid w:val="00745FA4"/>
    <w:rsid w:val="0075376D"/>
    <w:rsid w:val="0075540E"/>
    <w:rsid w:val="007725E2"/>
    <w:rsid w:val="00781B91"/>
    <w:rsid w:val="0078457C"/>
    <w:rsid w:val="007854A2"/>
    <w:rsid w:val="007A2DA6"/>
    <w:rsid w:val="007B01BF"/>
    <w:rsid w:val="007B1A87"/>
    <w:rsid w:val="007C077F"/>
    <w:rsid w:val="007C5B3B"/>
    <w:rsid w:val="007F7638"/>
    <w:rsid w:val="008005A5"/>
    <w:rsid w:val="00811167"/>
    <w:rsid w:val="0081139B"/>
    <w:rsid w:val="00813A65"/>
    <w:rsid w:val="00817262"/>
    <w:rsid w:val="00820CBC"/>
    <w:rsid w:val="00893639"/>
    <w:rsid w:val="0089543F"/>
    <w:rsid w:val="00896446"/>
    <w:rsid w:val="00897E10"/>
    <w:rsid w:val="008B43BB"/>
    <w:rsid w:val="008B66DF"/>
    <w:rsid w:val="008C4C47"/>
    <w:rsid w:val="008C5CC1"/>
    <w:rsid w:val="008E6B78"/>
    <w:rsid w:val="008E7B8E"/>
    <w:rsid w:val="008F4A33"/>
    <w:rsid w:val="009051C8"/>
    <w:rsid w:val="00917E05"/>
    <w:rsid w:val="009247BA"/>
    <w:rsid w:val="009314A2"/>
    <w:rsid w:val="009350C9"/>
    <w:rsid w:val="00937122"/>
    <w:rsid w:val="0094332C"/>
    <w:rsid w:val="009517C9"/>
    <w:rsid w:val="00960BD8"/>
    <w:rsid w:val="00961025"/>
    <w:rsid w:val="00967641"/>
    <w:rsid w:val="00970CB0"/>
    <w:rsid w:val="00976E31"/>
    <w:rsid w:val="0098621C"/>
    <w:rsid w:val="009939F2"/>
    <w:rsid w:val="009E11D5"/>
    <w:rsid w:val="00A0025E"/>
    <w:rsid w:val="00A006CC"/>
    <w:rsid w:val="00A010A9"/>
    <w:rsid w:val="00A31079"/>
    <w:rsid w:val="00A322DE"/>
    <w:rsid w:val="00A42248"/>
    <w:rsid w:val="00A45645"/>
    <w:rsid w:val="00A642F0"/>
    <w:rsid w:val="00A65AA2"/>
    <w:rsid w:val="00A93C7A"/>
    <w:rsid w:val="00A97B1E"/>
    <w:rsid w:val="00AA0B63"/>
    <w:rsid w:val="00AA64D6"/>
    <w:rsid w:val="00AA6A46"/>
    <w:rsid w:val="00AB7413"/>
    <w:rsid w:val="00AE0CF6"/>
    <w:rsid w:val="00AF2C73"/>
    <w:rsid w:val="00AF412B"/>
    <w:rsid w:val="00B00423"/>
    <w:rsid w:val="00B022DD"/>
    <w:rsid w:val="00B030CD"/>
    <w:rsid w:val="00B14178"/>
    <w:rsid w:val="00B23F2B"/>
    <w:rsid w:val="00B55E35"/>
    <w:rsid w:val="00B57681"/>
    <w:rsid w:val="00B64671"/>
    <w:rsid w:val="00B76B72"/>
    <w:rsid w:val="00BA0EA5"/>
    <w:rsid w:val="00BE1AD5"/>
    <w:rsid w:val="00BE5351"/>
    <w:rsid w:val="00BF1917"/>
    <w:rsid w:val="00BF4B0B"/>
    <w:rsid w:val="00C1551B"/>
    <w:rsid w:val="00C22CE6"/>
    <w:rsid w:val="00C4573A"/>
    <w:rsid w:val="00C46DED"/>
    <w:rsid w:val="00CA1BD2"/>
    <w:rsid w:val="00CA6637"/>
    <w:rsid w:val="00CB5B40"/>
    <w:rsid w:val="00CB71C3"/>
    <w:rsid w:val="00CC591F"/>
    <w:rsid w:val="00CD4A61"/>
    <w:rsid w:val="00CD6399"/>
    <w:rsid w:val="00CE7DB7"/>
    <w:rsid w:val="00D0035F"/>
    <w:rsid w:val="00D02740"/>
    <w:rsid w:val="00D2620F"/>
    <w:rsid w:val="00D3351E"/>
    <w:rsid w:val="00D446C6"/>
    <w:rsid w:val="00D52792"/>
    <w:rsid w:val="00D56565"/>
    <w:rsid w:val="00D71C57"/>
    <w:rsid w:val="00D76A7F"/>
    <w:rsid w:val="00D77851"/>
    <w:rsid w:val="00D90E42"/>
    <w:rsid w:val="00DA52A5"/>
    <w:rsid w:val="00DA7FD1"/>
    <w:rsid w:val="00DB4287"/>
    <w:rsid w:val="00DD3114"/>
    <w:rsid w:val="00DD479D"/>
    <w:rsid w:val="00DE5311"/>
    <w:rsid w:val="00DF0D2E"/>
    <w:rsid w:val="00DF72F0"/>
    <w:rsid w:val="00E00C27"/>
    <w:rsid w:val="00E04C1C"/>
    <w:rsid w:val="00E26D4F"/>
    <w:rsid w:val="00E41997"/>
    <w:rsid w:val="00E54C26"/>
    <w:rsid w:val="00E73F95"/>
    <w:rsid w:val="00E75C84"/>
    <w:rsid w:val="00E84B26"/>
    <w:rsid w:val="00EA383A"/>
    <w:rsid w:val="00EB3597"/>
    <w:rsid w:val="00EB7343"/>
    <w:rsid w:val="00ED451E"/>
    <w:rsid w:val="00ED6680"/>
    <w:rsid w:val="00EE794F"/>
    <w:rsid w:val="00F228A5"/>
    <w:rsid w:val="00F36B9D"/>
    <w:rsid w:val="00F41E3C"/>
    <w:rsid w:val="00F43C31"/>
    <w:rsid w:val="00F51D4B"/>
    <w:rsid w:val="00F5397A"/>
    <w:rsid w:val="00F91FF3"/>
    <w:rsid w:val="00F932A6"/>
    <w:rsid w:val="00F974A5"/>
    <w:rsid w:val="00F97E83"/>
    <w:rsid w:val="00FA661F"/>
    <w:rsid w:val="00FA73C7"/>
    <w:rsid w:val="00FB13F3"/>
    <w:rsid w:val="00FB6009"/>
    <w:rsid w:val="00FC3E11"/>
    <w:rsid w:val="00FC4727"/>
    <w:rsid w:val="00FC5C23"/>
    <w:rsid w:val="00FD1D43"/>
    <w:rsid w:val="00FE2E6A"/>
    <w:rsid w:val="00FF4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0FB3D-433A-43C3-8334-3F5A12B6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04C1C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1"/>
    <w:next w:val="a2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1"/>
    <w:next w:val="a1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1"/>
    <w:next w:val="a1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B01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0741F5"/>
    <w:pPr>
      <w:ind w:left="720" w:firstLine="700"/>
      <w:jc w:val="both"/>
    </w:pPr>
  </w:style>
  <w:style w:type="paragraph" w:styleId="31">
    <w:name w:val="toc 3"/>
    <w:basedOn w:val="a1"/>
    <w:next w:val="a1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1"/>
    <w:next w:val="a1"/>
    <w:link w:val="a6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3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3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7">
    <w:name w:val="Новый"/>
    <w:basedOn w:val="a1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8">
    <w:name w:val="List Paragraph"/>
    <w:basedOn w:val="a1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1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eastAsia="ar-SA"/>
    </w:rPr>
  </w:style>
  <w:style w:type="paragraph" w:customStyle="1" w:styleId="321">
    <w:name w:val="Основной текст (32)1"/>
    <w:basedOn w:val="a1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eastAsia="ar-SA"/>
    </w:rPr>
  </w:style>
  <w:style w:type="paragraph" w:customStyle="1" w:styleId="a9">
    <w:name w:val="Содержимое таблицы"/>
    <w:basedOn w:val="a1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2">
    <w:name w:val="Body Text"/>
    <w:basedOn w:val="a1"/>
    <w:link w:val="aa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3"/>
    <w:link w:val="a2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3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b">
    <w:name w:val="List"/>
    <w:basedOn w:val="a2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1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40">
    <w:name w:val="Заголовок 4 Знак"/>
    <w:basedOn w:val="a3"/>
    <w:link w:val="4"/>
    <w:uiPriority w:val="9"/>
    <w:rsid w:val="007B01BF"/>
    <w:rPr>
      <w:rFonts w:asciiTheme="majorHAnsi" w:eastAsiaTheme="majorEastAsia" w:hAnsiTheme="majorHAnsi" w:cstheme="majorBidi"/>
      <w:b/>
      <w:bCs/>
      <w:i/>
      <w:iCs/>
      <w:color w:val="4F81BD" w:themeColor="accent1"/>
      <w:lang w:eastAsia="zh-CN"/>
    </w:rPr>
  </w:style>
  <w:style w:type="paragraph" w:customStyle="1" w:styleId="a0">
    <w:name w:val="Подперечень"/>
    <w:basedOn w:val="a"/>
    <w:next w:val="a1"/>
    <w:link w:val="ac"/>
    <w:qFormat/>
    <w:rsid w:val="007B01BF"/>
    <w:pPr>
      <w:numPr>
        <w:numId w:val="18"/>
      </w:numPr>
      <w:ind w:left="284" w:firstLine="425"/>
    </w:pPr>
    <w:rPr>
      <w:lang w:eastAsia="en-US"/>
    </w:rPr>
  </w:style>
  <w:style w:type="character" w:customStyle="1" w:styleId="ac">
    <w:name w:val="Подперечень Знак"/>
    <w:link w:val="a0"/>
    <w:rsid w:val="007B01BF"/>
    <w:rPr>
      <w:rFonts w:ascii="Times New Roman" w:eastAsia="Calibri" w:hAnsi="Times New Roman" w:cs="Times New Roman"/>
      <w:sz w:val="28"/>
      <w:u w:color="000000"/>
      <w:bdr w:val="nil"/>
    </w:rPr>
  </w:style>
  <w:style w:type="table" w:styleId="ad">
    <w:name w:val="Table Grid"/>
    <w:basedOn w:val="a4"/>
    <w:uiPriority w:val="59"/>
    <w:rsid w:val="00D02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rsid w:val="00D0274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D8D1-856F-4569-94E4-D0B825AD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9</Pages>
  <Words>2083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243</cp:revision>
  <cp:lastPrinted>2017-09-08T06:44:00Z</cp:lastPrinted>
  <dcterms:created xsi:type="dcterms:W3CDTF">2017-06-29T06:17:00Z</dcterms:created>
  <dcterms:modified xsi:type="dcterms:W3CDTF">2020-06-08T07:19:00Z</dcterms:modified>
</cp:coreProperties>
</file>